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A2AF" w14:textId="2ADEF0DF" w:rsidR="0073721B" w:rsidRPr="0073721B" w:rsidRDefault="0073721B" w:rsidP="007372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aleway" w:hAnsi="Raleway"/>
          <w:color w:val="666666"/>
          <w:u w:val="single"/>
        </w:rPr>
      </w:pPr>
      <w:r w:rsidRPr="0073721B">
        <w:rPr>
          <w:rFonts w:ascii="Raleway" w:hAnsi="Raleway"/>
          <w:color w:val="666666"/>
          <w:u w:val="single"/>
        </w:rPr>
        <w:t xml:space="preserve">Sgroi </w:t>
      </w:r>
      <w:r w:rsidR="000E570E">
        <w:rPr>
          <w:rFonts w:ascii="Raleway" w:hAnsi="Raleway"/>
          <w:color w:val="666666"/>
          <w:u w:val="single"/>
        </w:rPr>
        <w:t>Lawley</w:t>
      </w:r>
      <w:r w:rsidRPr="0073721B">
        <w:rPr>
          <w:rFonts w:ascii="Raleway" w:hAnsi="Raleway"/>
          <w:color w:val="666666"/>
          <w:u w:val="single"/>
        </w:rPr>
        <w:t xml:space="preserve"> Pencil Project</w:t>
      </w:r>
    </w:p>
    <w:p w14:paraId="7D20580A" w14:textId="77777777" w:rsidR="0073721B" w:rsidRDefault="0073721B" w:rsidP="007372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666666"/>
        </w:rPr>
      </w:pPr>
    </w:p>
    <w:p w14:paraId="33BCE39D" w14:textId="5B51E501" w:rsidR="0073721B" w:rsidRPr="0073721B" w:rsidRDefault="0073721B" w:rsidP="007372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666666"/>
        </w:rPr>
      </w:pPr>
      <w:r w:rsidRPr="0073721B">
        <w:rPr>
          <w:rFonts w:ascii="Raleway" w:hAnsi="Raleway"/>
          <w:color w:val="666666"/>
        </w:rPr>
        <w:t xml:space="preserve">Sgroi </w:t>
      </w:r>
      <w:r w:rsidR="000E570E">
        <w:rPr>
          <w:rFonts w:ascii="Raleway" w:hAnsi="Raleway"/>
          <w:color w:val="666666"/>
        </w:rPr>
        <w:t>Lawley</w:t>
      </w:r>
      <w:r w:rsidRPr="0073721B">
        <w:rPr>
          <w:rFonts w:ascii="Raleway" w:hAnsi="Raleway"/>
          <w:color w:val="666666"/>
        </w:rPr>
        <w:t xml:space="preserve"> wants to reward the hard-working teachers of Western New York with our 5th Annual Pencil Project!</w:t>
      </w:r>
    </w:p>
    <w:p w14:paraId="2ED164AE" w14:textId="77777777" w:rsidR="0073721B" w:rsidRDefault="0073721B" w:rsidP="007372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666666"/>
        </w:rPr>
      </w:pPr>
    </w:p>
    <w:p w14:paraId="0128A161" w14:textId="452E10D1" w:rsidR="0073721B" w:rsidRPr="0073721B" w:rsidRDefault="0073721B" w:rsidP="007372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666666"/>
        </w:rPr>
      </w:pPr>
      <w:r w:rsidRPr="0073721B">
        <w:rPr>
          <w:rFonts w:ascii="Raleway" w:hAnsi="Raleway"/>
          <w:color w:val="666666"/>
        </w:rPr>
        <w:t>Five lucky teachers were selected to win </w:t>
      </w:r>
      <w:r w:rsidRPr="0073721B">
        <w:rPr>
          <w:rStyle w:val="Strong"/>
          <w:rFonts w:ascii="Raleway" w:hAnsi="Raleway"/>
          <w:color w:val="666666"/>
          <w:bdr w:val="none" w:sz="0" w:space="0" w:color="auto" w:frame="1"/>
        </w:rPr>
        <w:t>$500 towards their classrooms.</w:t>
      </w:r>
      <w:r w:rsidRPr="0073721B">
        <w:rPr>
          <w:rFonts w:ascii="Raleway" w:hAnsi="Raleway"/>
          <w:color w:val="666666"/>
        </w:rPr>
        <w:t> This $500 is theirs to make their job and the classroom experience for their students that much better this year.</w:t>
      </w:r>
    </w:p>
    <w:p w14:paraId="0C9B824E" w14:textId="77777777" w:rsidR="0073721B" w:rsidRDefault="0073721B" w:rsidP="0073721B">
      <w:pPr>
        <w:shd w:val="clear" w:color="auto" w:fill="FFFFFF"/>
        <w:spacing w:after="240" w:line="216" w:lineRule="atLeast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</w:p>
    <w:p w14:paraId="7CA0D38E" w14:textId="2C1701FA" w:rsidR="005C753D" w:rsidRPr="0073721B" w:rsidRDefault="005C753D" w:rsidP="0073721B">
      <w:pPr>
        <w:shd w:val="clear" w:color="auto" w:fill="FFFFFF"/>
        <w:spacing w:after="240" w:line="216" w:lineRule="atLeast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>Do you know of a teacher who deserves to be rewarded? If you ARE a teacher, we of course want to hear from you too! Nominate yourself or a co-worker! Winners will be selected on Monday August 22</w:t>
      </w:r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  <w:vertAlign w:val="superscript"/>
        </w:rPr>
        <w:t>nd</w:t>
      </w:r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 xml:space="preserve"> and will be announced on our website, Facebook,</w:t>
      </w:r>
      <w:r w:rsidR="000E570E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 xml:space="preserve"> and</w:t>
      </w:r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 xml:space="preserve"> LinkedIn. Entrant must teach in one of the 8 Western New York countries.  </w:t>
      </w:r>
    </w:p>
    <w:p w14:paraId="1953D6DF" w14:textId="5F65F5B9" w:rsidR="005C753D" w:rsidRPr="0073721B" w:rsidRDefault="0073721B" w:rsidP="0073721B">
      <w:pPr>
        <w:shd w:val="clear" w:color="auto" w:fill="FFFFFF"/>
        <w:spacing w:after="240" w:line="216" w:lineRule="atLeast"/>
        <w:jc w:val="center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>*</w:t>
      </w:r>
      <w:proofErr w:type="gramStart"/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>only</w:t>
      </w:r>
      <w:proofErr w:type="gramEnd"/>
      <w:r w:rsidRPr="0073721B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 xml:space="preserve"> one nomination per teacher will be counted towards the selection of the winner*</w:t>
      </w:r>
    </w:p>
    <w:p w14:paraId="6590A893" w14:textId="77777777" w:rsidR="0073721B" w:rsidRPr="0073721B" w:rsidRDefault="0073721B" w:rsidP="000E255A">
      <w:pPr>
        <w:shd w:val="clear" w:color="auto" w:fill="FFFFFF"/>
        <w:spacing w:after="240" w:line="216" w:lineRule="atLeast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</w:p>
    <w:p w14:paraId="1B24C444" w14:textId="48259FB2" w:rsidR="005C753D" w:rsidRDefault="0073721B" w:rsidP="000E255A">
      <w:pPr>
        <w:shd w:val="clear" w:color="auto" w:fill="FFFFFF"/>
        <w:spacing w:after="240" w:line="216" w:lineRule="atLeast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 xml:space="preserve">Last </w:t>
      </w:r>
      <w:proofErr w:type="spellStart"/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>years</w:t>
      </w:r>
      <w:proofErr w:type="spellEnd"/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 xml:space="preserve"> response was overwhelming! </w:t>
      </w:r>
      <w:proofErr w:type="spellStart"/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>WNYers</w:t>
      </w:r>
      <w:proofErr w:type="spellEnd"/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 xml:space="preserve"> from </w:t>
      </w:r>
      <w:proofErr w:type="gramStart"/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>all across</w:t>
      </w:r>
      <w:proofErr w:type="gramEnd"/>
      <w:r w:rsidRPr="0073721B">
        <w:rPr>
          <w:rFonts w:ascii="Raleway" w:hAnsi="Raleway"/>
          <w:color w:val="666666"/>
          <w:sz w:val="24"/>
          <w:szCs w:val="24"/>
          <w:shd w:val="clear" w:color="auto" w:fill="FFFFFF"/>
        </w:rPr>
        <w:t xml:space="preserve"> the area nominated teachers — over 900 nominations rolled in, with more than 100 school districts represented!</w:t>
      </w:r>
    </w:p>
    <w:p w14:paraId="666C489A" w14:textId="77777777" w:rsidR="0073721B" w:rsidRPr="0073721B" w:rsidRDefault="0073721B" w:rsidP="000E255A">
      <w:pPr>
        <w:shd w:val="clear" w:color="auto" w:fill="FFFFFF"/>
        <w:spacing w:after="240" w:line="216" w:lineRule="atLeast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</w:p>
    <w:p w14:paraId="25CB254F" w14:textId="0DE16678" w:rsidR="000E255A" w:rsidRPr="000E255A" w:rsidRDefault="000E255A" w:rsidP="000E255A">
      <w:pPr>
        <w:shd w:val="clear" w:color="auto" w:fill="FFFFFF"/>
        <w:spacing w:after="240" w:line="216" w:lineRule="atLeast"/>
        <w:textAlignment w:val="baseline"/>
        <w:outlineLvl w:val="2"/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</w:pPr>
      <w:r w:rsidRPr="000E255A">
        <w:rPr>
          <w:rFonts w:ascii="Raleway" w:eastAsia="Times New Roman" w:hAnsi="Raleway" w:cstheme="majorHAnsi"/>
          <w:color w:val="333333"/>
          <w:spacing w:val="-7"/>
          <w:sz w:val="24"/>
          <w:szCs w:val="24"/>
        </w:rPr>
        <w:t>Official Rules</w:t>
      </w:r>
    </w:p>
    <w:p w14:paraId="7D631E8A" w14:textId="33C1E6BF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Winner must comply with </w:t>
      </w:r>
      <w:proofErr w:type="gramStart"/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all of</w:t>
      </w:r>
      <w:proofErr w:type="gramEnd"/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the rules of the Contest, including, but not limited to, any restrictions on age and/or residency, and have not committed any fraud or deception in entering the Contest or claiming the Prize.</w:t>
      </w:r>
    </w:p>
    <w:p w14:paraId="0E281BDF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5E9781FA" w14:textId="2D913F17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The winner must affirm and represent that he/she is not a member of the same household of any such employee or agent.</w:t>
      </w:r>
    </w:p>
    <w:p w14:paraId="539F9E85" w14:textId="77777777" w:rsidR="000E255A" w:rsidRPr="0073721B" w:rsidRDefault="000E255A" w:rsidP="000E255A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756238BF" w14:textId="74D06E4C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In consideration of the receipt of the Prize, the winner agrees to be solely responsible for any and all taxes and/or other fees, including, but not limited to, any federal state or local income taxes, that are or may become payable as a result of participating in the Contest and/or receipt of the Prize.</w:t>
      </w:r>
    </w:p>
    <w:p w14:paraId="48FB8955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5427EAED" w14:textId="009FCE54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The winner agrees to allow Sgroi </w:t>
      </w:r>
      <w:r w:rsidR="00AE3AA9">
        <w:rPr>
          <w:rFonts w:ascii="Raleway" w:eastAsia="Times New Roman" w:hAnsi="Raleway" w:cstheme="majorHAnsi"/>
          <w:color w:val="000000"/>
          <w:sz w:val="24"/>
          <w:szCs w:val="24"/>
        </w:rPr>
        <w:t>Lawley</w:t>
      </w: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the right to use winner’s name and/or likeness for an unlimited </w:t>
      </w:r>
      <w:proofErr w:type="gramStart"/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period of time</w:t>
      </w:r>
      <w:proofErr w:type="gramEnd"/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</w:t>
      </w:r>
      <w:proofErr w:type="gramStart"/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in order to</w:t>
      </w:r>
      <w:proofErr w:type="gramEnd"/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advertise the promotion.</w:t>
      </w:r>
    </w:p>
    <w:p w14:paraId="2EBE3440" w14:textId="77777777" w:rsidR="000E255A" w:rsidRPr="0073721B" w:rsidRDefault="000E255A" w:rsidP="000E255A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1A6C6389" w14:textId="14A243EC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The winner expressly releases Sgroi</w:t>
      </w:r>
      <w:r w:rsidR="00AE3AA9">
        <w:rPr>
          <w:rFonts w:ascii="Raleway" w:eastAsia="Times New Roman" w:hAnsi="Raleway" w:cstheme="majorHAnsi"/>
          <w:color w:val="000000"/>
          <w:sz w:val="24"/>
          <w:szCs w:val="24"/>
        </w:rPr>
        <w:t xml:space="preserve"> Lawley</w:t>
      </w: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, and any sponsors of the contest, and their respective officers, directors, agents, parent companies, subsidiaries and employees, from any and all claims, demands and/or causes of action of any nature or kind whatsoever, whether presently known or unknown, foreseen or unforeseen, that he/she may have, or may subsequently acquire, as a result of participating in the contest and/or receipt of the prize.</w:t>
      </w:r>
    </w:p>
    <w:p w14:paraId="11806996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4A31C8F9" w14:textId="7B841F6B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No purchase or payment of any kind is necessary to participate in or win contest. Contests are void where prohibited by law.</w:t>
      </w:r>
    </w:p>
    <w:p w14:paraId="613711E7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0903EB11" w14:textId="3D8FCCD1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Sgroi </w:t>
      </w:r>
      <w:r w:rsidR="000E570E">
        <w:rPr>
          <w:rFonts w:ascii="Raleway" w:eastAsia="Times New Roman" w:hAnsi="Raleway" w:cstheme="majorHAnsi"/>
          <w:color w:val="000000"/>
          <w:sz w:val="24"/>
          <w:szCs w:val="24"/>
        </w:rPr>
        <w:t>Lawley</w:t>
      </w: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is not responsible for telephone system or internet failure, or other inability of entrants to enter due to technical malfunction. Sgroi </w:t>
      </w:r>
      <w:r w:rsidR="00AE3AA9">
        <w:rPr>
          <w:rFonts w:ascii="Raleway" w:eastAsia="Times New Roman" w:hAnsi="Raleway" w:cstheme="majorHAnsi"/>
          <w:color w:val="000000"/>
          <w:sz w:val="24"/>
          <w:szCs w:val="24"/>
        </w:rPr>
        <w:t>Lawley</w:t>
      </w: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is not responsible for lost, late </w:t>
      </w: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lastRenderedPageBreak/>
        <w:t>or misdirected mail or for printing errors. No mechanically reproduced or completed entries will be accepted.</w:t>
      </w:r>
    </w:p>
    <w:p w14:paraId="0202FD52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765DA504" w14:textId="151974AF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Winners from the previous years are not eligible to win.</w:t>
      </w:r>
    </w:p>
    <w:p w14:paraId="75D20512" w14:textId="77777777" w:rsidR="000E255A" w:rsidRPr="0073721B" w:rsidRDefault="000E255A" w:rsidP="000E255A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0190935A" w14:textId="560E63DF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Only one nomination per teacher will be counted towards the selection of the winner.</w:t>
      </w:r>
    </w:p>
    <w:p w14:paraId="78D31D0D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6024B721" w14:textId="3B972359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>Limit one winner per household.</w:t>
      </w:r>
    </w:p>
    <w:p w14:paraId="76B7259B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79F24DF7" w14:textId="5430C281" w:rsidR="000E255A" w:rsidRPr="0073721B" w:rsidRDefault="000E255A" w:rsidP="000E2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All federal, </w:t>
      </w:r>
      <w:r w:rsidR="005C753D" w:rsidRPr="0073721B">
        <w:rPr>
          <w:rFonts w:ascii="Raleway" w:eastAsia="Times New Roman" w:hAnsi="Raleway" w:cstheme="majorHAnsi"/>
          <w:color w:val="000000"/>
          <w:sz w:val="24"/>
          <w:szCs w:val="24"/>
        </w:rPr>
        <w:t>state,</w:t>
      </w:r>
      <w:r w:rsidRPr="0073721B">
        <w:rPr>
          <w:rFonts w:ascii="Raleway" w:eastAsia="Times New Roman" w:hAnsi="Raleway" w:cstheme="majorHAnsi"/>
          <w:color w:val="000000"/>
          <w:sz w:val="24"/>
          <w:szCs w:val="24"/>
        </w:rPr>
        <w:t xml:space="preserve"> and local taxes apply and are the sole responsibility of the winner.</w:t>
      </w:r>
    </w:p>
    <w:p w14:paraId="17A9B0CA" w14:textId="77777777" w:rsidR="000E255A" w:rsidRPr="0073721B" w:rsidRDefault="000E255A" w:rsidP="000E255A">
      <w:pPr>
        <w:pStyle w:val="ListParagraph"/>
        <w:shd w:val="clear" w:color="auto" w:fill="FFFFFF"/>
        <w:spacing w:after="0" w:line="240" w:lineRule="auto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</w:p>
    <w:p w14:paraId="5FA5FDCB" w14:textId="44AD1FCC" w:rsidR="000E255A" w:rsidRPr="000E255A" w:rsidRDefault="000E255A" w:rsidP="000E255A">
      <w:pPr>
        <w:shd w:val="clear" w:color="auto" w:fill="FFFFFF"/>
        <w:spacing w:after="0" w:line="240" w:lineRule="auto"/>
        <w:ind w:firstLine="360"/>
        <w:textAlignment w:val="baseline"/>
        <w:rPr>
          <w:rFonts w:ascii="Raleway" w:eastAsia="Times New Roman" w:hAnsi="Raleway" w:cstheme="majorHAnsi"/>
          <w:color w:val="000000"/>
          <w:sz w:val="24"/>
          <w:szCs w:val="24"/>
        </w:rPr>
      </w:pPr>
      <w:r w:rsidRPr="000E255A">
        <w:rPr>
          <w:rFonts w:ascii="Raleway" w:eastAsia="Times New Roman" w:hAnsi="Raleway" w:cstheme="majorHAnsi"/>
          <w:color w:val="000000"/>
          <w:sz w:val="24"/>
          <w:szCs w:val="24"/>
        </w:rPr>
        <w:t xml:space="preserve">12. Winner must be able to pick up winning prize within 60 days of being contacted by Sgroi </w:t>
      </w:r>
      <w:r w:rsidR="00AE3AA9">
        <w:rPr>
          <w:rFonts w:ascii="Raleway" w:eastAsia="Times New Roman" w:hAnsi="Raleway" w:cstheme="majorHAnsi"/>
          <w:color w:val="000000"/>
          <w:sz w:val="24"/>
          <w:szCs w:val="24"/>
        </w:rPr>
        <w:t>Lawley</w:t>
      </w:r>
      <w:r w:rsidRPr="000E255A">
        <w:rPr>
          <w:rFonts w:ascii="Raleway" w:eastAsia="Times New Roman" w:hAnsi="Raleway" w:cstheme="majorHAnsi"/>
          <w:color w:val="000000"/>
          <w:sz w:val="24"/>
          <w:szCs w:val="24"/>
        </w:rPr>
        <w:t>.</w:t>
      </w:r>
    </w:p>
    <w:p w14:paraId="54BF8094" w14:textId="33098342" w:rsidR="003775EC" w:rsidRPr="0073721B" w:rsidRDefault="003775EC">
      <w:pPr>
        <w:rPr>
          <w:rFonts w:ascii="Raleway" w:hAnsi="Raleway"/>
          <w:sz w:val="24"/>
          <w:szCs w:val="24"/>
        </w:rPr>
      </w:pPr>
    </w:p>
    <w:p w14:paraId="7E625577" w14:textId="78E4A904" w:rsidR="005C753D" w:rsidRPr="0073721B" w:rsidRDefault="005C753D" w:rsidP="005C7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aleway" w:hAnsi="Raleway"/>
          <w:color w:val="000000"/>
        </w:rPr>
      </w:pPr>
    </w:p>
    <w:p w14:paraId="0EFD39B2" w14:textId="77777777" w:rsidR="005C753D" w:rsidRPr="0073721B" w:rsidRDefault="005C753D">
      <w:pPr>
        <w:rPr>
          <w:rFonts w:ascii="Raleway" w:hAnsi="Raleway"/>
          <w:sz w:val="24"/>
          <w:szCs w:val="24"/>
        </w:rPr>
      </w:pPr>
    </w:p>
    <w:sectPr w:rsidR="005C753D" w:rsidRPr="0073721B" w:rsidSect="005C7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0E2"/>
    <w:multiLevelType w:val="hybridMultilevel"/>
    <w:tmpl w:val="5F30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01EF"/>
    <w:multiLevelType w:val="hybridMultilevel"/>
    <w:tmpl w:val="2F1826D0"/>
    <w:lvl w:ilvl="0" w:tplc="1F206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89584">
    <w:abstractNumId w:val="1"/>
  </w:num>
  <w:num w:numId="2" w16cid:durableId="151961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5A"/>
    <w:rsid w:val="000E255A"/>
    <w:rsid w:val="000E570E"/>
    <w:rsid w:val="003775EC"/>
    <w:rsid w:val="005C753D"/>
    <w:rsid w:val="0073721B"/>
    <w:rsid w:val="00750965"/>
    <w:rsid w:val="00AE3AA9"/>
    <w:rsid w:val="00B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066E"/>
  <w15:chartTrackingRefBased/>
  <w15:docId w15:val="{BD6207FF-6EB3-4A28-A2F7-38803E9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5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Clouden</dc:creator>
  <cp:keywords/>
  <dc:description/>
  <cp:lastModifiedBy>Abbygail Clouden</cp:lastModifiedBy>
  <cp:revision>2</cp:revision>
  <dcterms:created xsi:type="dcterms:W3CDTF">2026-07-20T16:13:00Z</dcterms:created>
  <dcterms:modified xsi:type="dcterms:W3CDTF">2026-07-20T16:13:00Z</dcterms:modified>
</cp:coreProperties>
</file>